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eastAsia="zh-CN"/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eastAsia="zh-CN"/>
        </w:rPr>
        <w:t>毕节市第三人民医院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  <w:t>电动液压手术台（含下肢牵引架）等设备采购项目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询价公告</w:t>
      </w:r>
    </w:p>
    <w:bookmarkEnd w:id="1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根据工作需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要，医院拟需采购电动液压手术台（含下肢牵引架）等医疗设备一批,现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本着“公开、公平、公正、竞争、择优”的原则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拟对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该项目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进行询价，现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公开如下：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kern w:val="44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项目名称：</w:t>
      </w: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32"/>
          <w:u w:val="none"/>
          <w:lang w:val="en-US" w:eastAsia="zh-CN" w:bidi="ar"/>
        </w:rPr>
        <w:t>毕节市第三人民医院电动液压手术台（含下肢牵引架）等设备采购项目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二、资质要求：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三证合一的营业执照（复印件盖公章）及相关资质复印件一套（加盖公章）。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2.法定代表人身份证明及授权委托书加盖公章（委托代理时须提供）。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3.询价报价资料（加盖公章）。</w:t>
      </w:r>
    </w:p>
    <w:p>
      <w:pPr>
        <w:pStyle w:val="2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三、拟采设备：</w:t>
      </w:r>
    </w:p>
    <w:tbl>
      <w:tblPr>
        <w:tblStyle w:val="4"/>
        <w:tblW w:w="83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3762"/>
        <w:gridCol w:w="1613"/>
        <w:gridCol w:w="1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电动液压手术台（含下肢牵引架）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双能X射线骨密度仪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关节镜镜头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双反牵引骨折复位器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电动取皮刀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低频电磁脉冲治疗仪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高能激光治疗仪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</w:tbl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四、设备参数：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详见附件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公示期：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自发布之日起3个工作日。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请对该项目有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提供询价服务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的供应商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及时与医院联系。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吴道雍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0857-8930011/15086396646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郑重提示：该市场调研并非采购行为，各单位提供的相关产品信息仅用于市场情况调研，不作为本单位采购行为的任何承诺。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kern w:val="44"/>
          <w:sz w:val="32"/>
          <w:szCs w:val="32"/>
          <w:u w:val="none"/>
          <w:lang w:val="en-US" w:eastAsia="zh-CN" w:bidi="ar"/>
        </w:rPr>
        <w:t>毕节市第三人民医院电动液压手术台（含下肢牵引架）等设备需求参数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firstLine="4486" w:firstLineChars="1402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毕节市第三人民医院</w:t>
      </w:r>
    </w:p>
    <w:p>
      <w:pPr>
        <w:tabs>
          <w:tab w:val="left" w:pos="993"/>
          <w:tab w:val="left" w:pos="1134"/>
          <w:tab w:val="left" w:pos="1418"/>
        </w:tabs>
        <w:spacing w:line="600" w:lineRule="exact"/>
        <w:ind w:right="480" w:firstLine="960" w:firstLineChars="300"/>
        <w:jc w:val="lef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EF1F87-FFA9-41BF-9E75-AE25E5A243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021E6B6-5577-46EE-A04A-4B00FD0D599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A501FF0-9104-4A30-9ABB-FDCB3CD0DF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TVlNzZkYmIzNjliYzk2MzhlZTIwYjc0Njc0ZTQifQ=="/>
  </w:docVars>
  <w:rsids>
    <w:rsidRoot w:val="11A65730"/>
    <w:rsid w:val="00FA4A15"/>
    <w:rsid w:val="05B60A4C"/>
    <w:rsid w:val="088E78F7"/>
    <w:rsid w:val="0B707751"/>
    <w:rsid w:val="0BD67376"/>
    <w:rsid w:val="0D2070E4"/>
    <w:rsid w:val="0FEB1719"/>
    <w:rsid w:val="10677F56"/>
    <w:rsid w:val="10920FF4"/>
    <w:rsid w:val="11A65730"/>
    <w:rsid w:val="12386C7D"/>
    <w:rsid w:val="14B22D17"/>
    <w:rsid w:val="1517285B"/>
    <w:rsid w:val="18503B37"/>
    <w:rsid w:val="191663A3"/>
    <w:rsid w:val="1DAB6D83"/>
    <w:rsid w:val="1E6B160E"/>
    <w:rsid w:val="1EA77F35"/>
    <w:rsid w:val="1F737547"/>
    <w:rsid w:val="1FC177DE"/>
    <w:rsid w:val="204631EF"/>
    <w:rsid w:val="20C910BE"/>
    <w:rsid w:val="21F867C2"/>
    <w:rsid w:val="22144B49"/>
    <w:rsid w:val="25D42AA0"/>
    <w:rsid w:val="26306192"/>
    <w:rsid w:val="26804A23"/>
    <w:rsid w:val="270F7B55"/>
    <w:rsid w:val="280C1AA7"/>
    <w:rsid w:val="283C25D6"/>
    <w:rsid w:val="28432D55"/>
    <w:rsid w:val="318931DF"/>
    <w:rsid w:val="34272982"/>
    <w:rsid w:val="35906EEE"/>
    <w:rsid w:val="35C860FD"/>
    <w:rsid w:val="35E07742"/>
    <w:rsid w:val="370F18F5"/>
    <w:rsid w:val="3A12378C"/>
    <w:rsid w:val="3B792B7F"/>
    <w:rsid w:val="3B860D9D"/>
    <w:rsid w:val="3D367CCE"/>
    <w:rsid w:val="4628414F"/>
    <w:rsid w:val="49CD168E"/>
    <w:rsid w:val="4C412F5F"/>
    <w:rsid w:val="52017B7F"/>
    <w:rsid w:val="534F38FE"/>
    <w:rsid w:val="54B576DE"/>
    <w:rsid w:val="57223097"/>
    <w:rsid w:val="57D65757"/>
    <w:rsid w:val="58546862"/>
    <w:rsid w:val="5FCF2708"/>
    <w:rsid w:val="60135606"/>
    <w:rsid w:val="61806E3C"/>
    <w:rsid w:val="64C33716"/>
    <w:rsid w:val="6562740E"/>
    <w:rsid w:val="70107120"/>
    <w:rsid w:val="741D4FA5"/>
    <w:rsid w:val="752B3379"/>
    <w:rsid w:val="78B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autoRedefine/>
    <w:qFormat/>
    <w:uiPriority w:val="0"/>
    <w:pPr>
      <w:spacing w:line="360" w:lineRule="auto"/>
      <w:ind w:firstLine="200" w:firstLineChars="200"/>
      <w:textAlignment w:val="baseline"/>
    </w:pPr>
    <w:rPr>
      <w:rFonts w:ascii="Times New Roman" w:hAnsi="Times New Roman" w:eastAsia="宋体"/>
      <w:color w:val="000000"/>
      <w:sz w:val="24"/>
      <w:szCs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783</Characters>
  <Lines>0</Lines>
  <Paragraphs>0</Paragraphs>
  <TotalTime>10</TotalTime>
  <ScaleCrop>false</ScaleCrop>
  <LinksUpToDate>false</LinksUpToDate>
  <CharactersWithSpaces>869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2022-09-01T07:30:00Z</dcterms:created>
  <dc:creator>Administrator</dc:creator>
  <cp:lastModifiedBy>刘亚</cp:lastModifiedBy>
  <dcterms:modified xsi:type="dcterms:W3CDTF">2024-05-09T03:36:05Z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5A27AE27205D4B0B8DE240E5148509FF_13</vt:lpwstr>
  </property>
</Properties>
</file>